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642" w:type="dxa"/>
        <w:jc w:val="center"/>
        <w:tblLook w:val="04A0" w:firstRow="1" w:lastRow="0" w:firstColumn="1" w:lastColumn="0" w:noHBand="0" w:noVBand="1"/>
      </w:tblPr>
      <w:tblGrid>
        <w:gridCol w:w="544"/>
        <w:gridCol w:w="986"/>
        <w:gridCol w:w="2314"/>
        <w:gridCol w:w="1858"/>
        <w:gridCol w:w="570"/>
        <w:gridCol w:w="8"/>
        <w:gridCol w:w="664"/>
        <w:gridCol w:w="6"/>
        <w:gridCol w:w="987"/>
        <w:gridCol w:w="2110"/>
        <w:gridCol w:w="2234"/>
        <w:gridCol w:w="615"/>
        <w:gridCol w:w="740"/>
        <w:gridCol w:w="6"/>
      </w:tblGrid>
      <w:tr w:rsidR="00FE39B5" w:rsidRPr="00FE39B5" w14:paraId="19FB250F" w14:textId="77777777" w:rsidTr="00B073CC">
        <w:trPr>
          <w:gridAfter w:val="1"/>
          <w:wAfter w:w="6" w:type="dxa"/>
          <w:trHeight w:val="270"/>
          <w:jc w:val="center"/>
        </w:trPr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AAD97" w14:textId="77777777"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附件</w:t>
            </w:r>
            <w:r w:rsidR="00070D8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  <w:r w:rsidRPr="00FE39B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2574B" w14:textId="77777777"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9F20" w14:textId="77777777"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48861" w14:textId="77777777"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0F7D0" w14:textId="77777777"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A2BA" w14:textId="77777777"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2B44D" w14:textId="77777777"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BDC31" w14:textId="77777777" w:rsidR="00FE39B5" w:rsidRPr="00FE39B5" w:rsidRDefault="00FE39B5" w:rsidP="00FE39B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FE39B5" w:rsidRPr="00FE39B5" w14:paraId="6BEBF3E0" w14:textId="77777777" w:rsidTr="00B073CC">
        <w:trPr>
          <w:trHeight w:val="582"/>
          <w:jc w:val="center"/>
        </w:trPr>
        <w:tc>
          <w:tcPr>
            <w:tcW w:w="1364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98172" w14:textId="77777777" w:rsidR="00FE39B5" w:rsidRDefault="00102130" w:rsidP="00D332A0">
            <w:pPr>
              <w:spacing w:line="480" w:lineRule="exact"/>
              <w:jc w:val="center"/>
              <w:rPr>
                <w:rFonts w:ascii="宋体" w:eastAsia="宋体" w:hAnsi="宋体" w:cs="Times New Roman"/>
                <w:b/>
                <w:bCs/>
                <w:sz w:val="40"/>
                <w:szCs w:val="28"/>
              </w:rPr>
            </w:pPr>
            <w:r>
              <w:rPr>
                <w:rFonts w:ascii="黑体" w:eastAsia="黑体" w:hAnsi="Times New Roman" w:cs="Times New Roman" w:hint="eastAsia"/>
                <w:sz w:val="44"/>
                <w:szCs w:val="44"/>
              </w:rPr>
              <w:t>信息</w:t>
            </w:r>
            <w:r w:rsidR="00FE39B5" w:rsidRPr="00D332A0">
              <w:rPr>
                <w:rFonts w:ascii="黑体" w:eastAsia="黑体" w:hAnsi="Times New Roman" w:cs="Times New Roman" w:hint="eastAsia"/>
                <w:sz w:val="44"/>
                <w:szCs w:val="44"/>
              </w:rPr>
              <w:t>学院</w:t>
            </w:r>
            <w:r>
              <w:rPr>
                <w:rFonts w:ascii="黑体" w:eastAsia="黑体" w:hAnsi="Times New Roman" w:cs="Times New Roman" w:hint="eastAsia"/>
                <w:sz w:val="44"/>
                <w:szCs w:val="44"/>
              </w:rPr>
              <w:t>计算机科学与技术</w:t>
            </w:r>
            <w:r w:rsidR="00FE39B5" w:rsidRPr="00D332A0">
              <w:rPr>
                <w:rFonts w:ascii="黑体" w:eastAsia="黑体" w:hAnsi="Times New Roman" w:cs="Times New Roman" w:hint="eastAsia"/>
                <w:sz w:val="44"/>
                <w:szCs w:val="44"/>
              </w:rPr>
              <w:t>专业培养方案课程替代关系表</w:t>
            </w:r>
          </w:p>
          <w:p w14:paraId="1777D9D1" w14:textId="77777777" w:rsidR="002C622B" w:rsidRPr="002C622B" w:rsidRDefault="002C622B" w:rsidP="002C622B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  <w:szCs w:val="32"/>
              </w:rPr>
            </w:pPr>
          </w:p>
        </w:tc>
      </w:tr>
      <w:tr w:rsidR="00FE39B5" w:rsidRPr="00FE39B5" w14:paraId="734BEB06" w14:textId="77777777" w:rsidTr="00B073CC">
        <w:trPr>
          <w:trHeight w:val="439"/>
          <w:jc w:val="center"/>
        </w:trPr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C71E" w14:textId="77777777"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640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B5B9" w14:textId="77777777"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2016</w:t>
            </w:r>
            <w:proofErr w:type="gramStart"/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版培养</w:t>
            </w:r>
            <w:proofErr w:type="gramEnd"/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方案专业必修课（被替代课程—2019</w:t>
            </w:r>
            <w:proofErr w:type="gramStart"/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版培养</w:t>
            </w:r>
            <w:proofErr w:type="gramEnd"/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方案无此课）</w:t>
            </w:r>
          </w:p>
        </w:tc>
        <w:tc>
          <w:tcPr>
            <w:tcW w:w="6692" w:type="dxa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E3C4B" w14:textId="77777777" w:rsidR="00FE39B5" w:rsidRPr="00FE39B5" w:rsidRDefault="00FE39B5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2019</w:t>
            </w:r>
            <w:proofErr w:type="gramStart"/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版培养</w:t>
            </w:r>
            <w:proofErr w:type="gramEnd"/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方案专业必修课（替代课程）</w:t>
            </w:r>
          </w:p>
        </w:tc>
      </w:tr>
      <w:tr w:rsidR="00ED4248" w:rsidRPr="00FE39B5" w14:paraId="0BF456D0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44708" w14:textId="77777777" w:rsidR="00ED4248" w:rsidRPr="00FE39B5" w:rsidRDefault="00ED4248" w:rsidP="00FE39B5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CF80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5A48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74DD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3407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CAC031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学时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F4DD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8CB0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23F0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8C86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BE76" w14:textId="77777777" w:rsidR="00ED4248" w:rsidRPr="00FE39B5" w:rsidRDefault="00ED4248" w:rsidP="00FE39B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FE39B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学时</w:t>
            </w:r>
          </w:p>
        </w:tc>
      </w:tr>
      <w:tr w:rsidR="00ED4248" w:rsidRPr="00FE39B5" w14:paraId="5B45D9D7" w14:textId="77777777" w:rsidTr="00F82394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327E7" w14:textId="77777777" w:rsidR="00ED4248" w:rsidRDefault="00ED4248" w:rsidP="00ED4248">
            <w:pPr>
              <w:widowControl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EA78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6st31001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EB5E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数学分析</w:t>
            </w:r>
            <w:r>
              <w:rPr>
                <w:rFonts w:hint="eastAsia"/>
                <w:sz w:val="18"/>
                <w:szCs w:val="18"/>
              </w:rPr>
              <w:t>I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40A5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学科基础课程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DC61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5E87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47506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9st32001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A5150" w14:textId="744C7069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数学分析</w:t>
            </w:r>
            <w:r>
              <w:rPr>
                <w:rFonts w:hint="eastAsia"/>
                <w:color w:val="000000"/>
                <w:sz w:val="18"/>
                <w:szCs w:val="18"/>
              </w:rPr>
              <w:t>I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E6279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91D3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2BA3" w14:textId="14D394A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  <w:r w:rsidR="004D1B0C"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</w:tr>
      <w:tr w:rsidR="00ED4248" w:rsidRPr="00FE39B5" w14:paraId="77888D46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2EDD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B17B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6st31002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898D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数学分析</w:t>
            </w:r>
            <w:r>
              <w:rPr>
                <w:rFonts w:hint="eastAsia"/>
                <w:sz w:val="18"/>
                <w:szCs w:val="18"/>
              </w:rPr>
              <w:t>II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BA0FC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学科基础课程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B9E3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A1867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F4416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9st32002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3F22E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数学分析</w:t>
            </w:r>
            <w:r>
              <w:rPr>
                <w:rFonts w:hint="eastAsia"/>
                <w:color w:val="000000"/>
                <w:sz w:val="18"/>
                <w:szCs w:val="18"/>
              </w:rPr>
              <w:t>II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EC804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C44A7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2969A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64</w:t>
            </w:r>
          </w:p>
        </w:tc>
      </w:tr>
      <w:tr w:rsidR="00ED4248" w:rsidRPr="00FE39B5" w14:paraId="062A3025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0B60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437A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6st31003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1CD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几何与代数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9450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学科基础课程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A2C34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CEC11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2BFD0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9st32003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55F56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线性代数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738BD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883F9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BD515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</w:tr>
      <w:tr w:rsidR="00ED4248" w:rsidRPr="00FE39B5" w14:paraId="782AF34B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5A0A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2179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6xx31001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0CB2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信息技术基础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EB7BE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学科基础课程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BB15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AE3A3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39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CC00D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9xx32000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08BAA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计算机应用基础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AC38A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433F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0.5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B7FC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16</w:t>
            </w:r>
          </w:p>
        </w:tc>
      </w:tr>
      <w:tr w:rsidR="00ED4248" w:rsidRPr="00FE39B5" w14:paraId="759A9894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47FA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209C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6xx31002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ED90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程序设计基础</w:t>
            </w:r>
            <w:r>
              <w:rPr>
                <w:rFonts w:hint="eastAsia"/>
                <w:sz w:val="18"/>
                <w:szCs w:val="18"/>
              </w:rPr>
              <w:t>I</w:t>
            </w:r>
            <w:r w:rsidR="00B073CC">
              <w:rPr>
                <w:sz w:val="18"/>
                <w:szCs w:val="18"/>
              </w:rPr>
              <w:t>(</w:t>
            </w:r>
            <w:r w:rsidR="00B073CC">
              <w:rPr>
                <w:rFonts w:hint="eastAsia"/>
                <w:sz w:val="18"/>
                <w:szCs w:val="18"/>
              </w:rPr>
              <w:t>注</w:t>
            </w:r>
            <w:r w:rsidR="00B073CC">
              <w:rPr>
                <w:rFonts w:hint="eastAsia"/>
                <w:sz w:val="18"/>
                <w:szCs w:val="18"/>
              </w:rPr>
              <w:t>1</w:t>
            </w:r>
            <w:r w:rsidR="00B073CC">
              <w:rPr>
                <w:sz w:val="18"/>
                <w:szCs w:val="18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906C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学科基础课程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52E2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2.5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C924D5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52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6A093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9xx32001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AECC9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程序设计基础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ABC81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E6068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52A74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64</w:t>
            </w:r>
          </w:p>
        </w:tc>
      </w:tr>
      <w:tr w:rsidR="00ED4248" w:rsidRPr="00FE39B5" w14:paraId="3E03379D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C49F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D9D36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6xx31003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4E15C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程序设计基础</w:t>
            </w:r>
            <w:r>
              <w:rPr>
                <w:rFonts w:hint="eastAsia"/>
                <w:sz w:val="18"/>
                <w:szCs w:val="18"/>
              </w:rPr>
              <w:t>II</w:t>
            </w:r>
            <w:r w:rsidR="00B073CC">
              <w:rPr>
                <w:sz w:val="18"/>
                <w:szCs w:val="18"/>
              </w:rPr>
              <w:t>(</w:t>
            </w:r>
            <w:r w:rsidR="00B073CC">
              <w:rPr>
                <w:rFonts w:hint="eastAsia"/>
                <w:sz w:val="18"/>
                <w:szCs w:val="18"/>
              </w:rPr>
              <w:t>注</w:t>
            </w:r>
            <w:r w:rsidR="00B073CC">
              <w:rPr>
                <w:rFonts w:hint="eastAsia"/>
                <w:sz w:val="18"/>
                <w:szCs w:val="18"/>
              </w:rPr>
              <w:t>1</w:t>
            </w:r>
            <w:r w:rsidR="00B073CC">
              <w:rPr>
                <w:sz w:val="18"/>
                <w:szCs w:val="18"/>
              </w:rPr>
              <w:t>)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378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学科基础课程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C025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139F75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942DD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9xx32001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6FFAF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程序设计基础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BCFE5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32636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DAAEE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64</w:t>
            </w:r>
          </w:p>
        </w:tc>
      </w:tr>
      <w:tr w:rsidR="00ED4248" w:rsidRPr="00FE39B5" w14:paraId="245DF812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962F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85C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6wd31001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35B5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普通物理（含实验）（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CA3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学科基础课程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F5CA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61577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102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64FCA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9wd32001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0027A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大学物理</w:t>
            </w:r>
            <w:r>
              <w:rPr>
                <w:rFonts w:hint="eastAsia"/>
                <w:color w:val="000000"/>
                <w:sz w:val="18"/>
                <w:szCs w:val="18"/>
              </w:rPr>
              <w:t>I</w:t>
            </w:r>
            <w:r>
              <w:rPr>
                <w:rFonts w:hint="eastAsia"/>
                <w:color w:val="000000"/>
                <w:sz w:val="18"/>
                <w:szCs w:val="18"/>
              </w:rPr>
              <w:t>（含实验）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BD32B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0F216" w14:textId="74E10A2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40B2F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85</w:t>
            </w:r>
          </w:p>
        </w:tc>
      </w:tr>
      <w:tr w:rsidR="00ED4248" w:rsidRPr="00FE39B5" w14:paraId="7C864B6A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296E4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3863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6st31007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FC5B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学科专业导论（数学物理信息类）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0D4FE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学科基础课程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81A7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8C53B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A9CA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26C19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学科导论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9BA06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241D6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776C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</w:p>
        </w:tc>
      </w:tr>
      <w:tr w:rsidR="00ED4248" w:rsidRPr="00FE39B5" w14:paraId="4A0AF909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811FA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67006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6xx41100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4659A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数字逻辑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AB37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3B30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16C78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993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0D57E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9xx33001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B01A4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电子技术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AB345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0482" w14:textId="6B24C838" w:rsidR="00ED4248" w:rsidRDefault="00284510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5A9AC" w14:textId="7ECBD167" w:rsidR="00ED4248" w:rsidRDefault="00284510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</w:tr>
      <w:tr w:rsidR="00ED4248" w:rsidRPr="00FE39B5" w14:paraId="1A25E215" w14:textId="77777777" w:rsidTr="00F82394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0A80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B2BFA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2CCF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离散数学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E13F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FFA3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E405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172D4" w14:textId="59142140" w:rsidR="00ED4248" w:rsidRDefault="00EC79F9" w:rsidP="00ED4248">
            <w:pPr>
              <w:rPr>
                <w:color w:val="000000"/>
                <w:sz w:val="18"/>
                <w:szCs w:val="18"/>
              </w:rPr>
            </w:pPr>
            <w:r w:rsidRPr="00EC79F9">
              <w:rPr>
                <w:color w:val="000000"/>
                <w:sz w:val="18"/>
                <w:szCs w:val="18"/>
              </w:rPr>
              <w:t>9xx3300</w:t>
            </w:r>
            <w:r w:rsidR="004D1B0C">
              <w:rPr>
                <w:rFonts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EEEC8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离散数学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B383D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93DE0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7951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48</w:t>
            </w:r>
          </w:p>
        </w:tc>
      </w:tr>
      <w:tr w:rsidR="00ED4248" w:rsidRPr="00FE39B5" w14:paraId="75EF4C37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084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E9FE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86B2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面向对象程序设计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2BC8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6BA2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CFAC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BE155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9xx33002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070A4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面向对象程序设计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E1998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8CA24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F8C89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64</w:t>
            </w:r>
          </w:p>
        </w:tc>
      </w:tr>
      <w:tr w:rsidR="00ED4248" w:rsidRPr="00FE39B5" w14:paraId="4718CC4F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BE246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480D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01AE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数据结构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5562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7EE04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2EEF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72A1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9xx41101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6877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数据结构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7317A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1E1F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6E05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</w:tr>
      <w:tr w:rsidR="00ED4248" w:rsidRPr="00FE39B5" w14:paraId="12D419CB" w14:textId="77777777" w:rsidTr="004D1B0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2CBC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0DD1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6xx41104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EE45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数据库原理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9E85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3478A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759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7F061" w14:textId="77777777" w:rsidR="00ED4248" w:rsidRDefault="00EC79F9" w:rsidP="00ED4248">
            <w:pPr>
              <w:rPr>
                <w:sz w:val="18"/>
                <w:szCs w:val="18"/>
              </w:rPr>
            </w:pPr>
            <w:r w:rsidRPr="00EC79F9">
              <w:rPr>
                <w:sz w:val="18"/>
                <w:szCs w:val="18"/>
              </w:rPr>
              <w:t>9xx41106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A0D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数据库原理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12024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AE776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E606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</w:tr>
      <w:tr w:rsidR="00ED4248" w:rsidRPr="00FE39B5" w14:paraId="0D87BDEA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E4F3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111D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6xx41105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58B6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计算机组成原理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2517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B90DA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E09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380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9xx41102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6291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计算机组成原理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3AC00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A68DE" w14:textId="360FD6F0" w:rsidR="00ED4248" w:rsidRDefault="00284510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09ED" w14:textId="5B0E86CF" w:rsidR="00ED4248" w:rsidRDefault="00284510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64</w:t>
            </w:r>
          </w:p>
        </w:tc>
      </w:tr>
      <w:tr w:rsidR="00EC79F9" w:rsidRPr="00FE39B5" w14:paraId="4695050D" w14:textId="77777777" w:rsidTr="004D1B0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D744E" w14:textId="77777777" w:rsidR="00EC79F9" w:rsidRDefault="00EC79F9" w:rsidP="00EC79F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393F3" w14:textId="77777777" w:rsidR="00EC79F9" w:rsidRDefault="00EC79F9" w:rsidP="00EC79F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FB349" w14:textId="77777777" w:rsidR="00EC79F9" w:rsidRDefault="00EC79F9" w:rsidP="00EC79F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图形图像处理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C179" w14:textId="77777777" w:rsidR="00EC79F9" w:rsidRDefault="00EC79F9" w:rsidP="00EC79F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42382" w14:textId="77777777" w:rsidR="00EC79F9" w:rsidRDefault="00EC79F9" w:rsidP="00EC79F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3294A" w14:textId="77777777" w:rsidR="00EC79F9" w:rsidRDefault="00EC79F9" w:rsidP="00EC79F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3C77C" w14:textId="77777777" w:rsidR="00EC79F9" w:rsidRDefault="00EC79F9" w:rsidP="00EC79F9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9xx33006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8C473" w14:textId="77777777" w:rsidR="00EC79F9" w:rsidRDefault="00EC79F9" w:rsidP="00EC79F9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多媒体技术与应用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558E7" w14:textId="77777777" w:rsidR="00EC79F9" w:rsidRDefault="00EC79F9" w:rsidP="00EC79F9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学科基础课程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069B1" w14:textId="3119AB87" w:rsidR="00EC79F9" w:rsidRDefault="00284510" w:rsidP="00EC79F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61A0" w14:textId="7DEE1311" w:rsidR="00EC79F9" w:rsidRDefault="00284510" w:rsidP="00EC79F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</w:tr>
      <w:tr w:rsidR="00ED4248" w:rsidRPr="00FE39B5" w14:paraId="77568FBE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F99F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2753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6B83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网络规划与系统集成</w:t>
            </w:r>
            <w:r w:rsidR="00B073CC">
              <w:rPr>
                <w:sz w:val="18"/>
                <w:szCs w:val="18"/>
              </w:rPr>
              <w:t>(</w:t>
            </w:r>
            <w:r w:rsidR="00B073CC">
              <w:rPr>
                <w:rFonts w:hint="eastAsia"/>
                <w:sz w:val="18"/>
                <w:szCs w:val="18"/>
              </w:rPr>
              <w:t>注</w:t>
            </w:r>
            <w:r w:rsidR="00B073CC">
              <w:rPr>
                <w:rFonts w:hint="eastAsia"/>
                <w:sz w:val="18"/>
                <w:szCs w:val="18"/>
              </w:rPr>
              <w:t>2</w:t>
            </w:r>
            <w:r w:rsidR="00B073CC">
              <w:rPr>
                <w:sz w:val="18"/>
                <w:szCs w:val="18"/>
              </w:rPr>
              <w:t>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4C5AE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07F8C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07CE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A640C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CDDA7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01979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E0D94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9959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</w:tr>
      <w:tr w:rsidR="00ED4248" w:rsidRPr="00FE39B5" w14:paraId="6B0619CA" w14:textId="77777777" w:rsidTr="004D1B0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576DD" w14:textId="77777777" w:rsidR="00ED4248" w:rsidRDefault="00ED4248" w:rsidP="00ED4248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DEC7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4F4C2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计算机网络</w:t>
            </w:r>
            <w:r>
              <w:rPr>
                <w:rFonts w:hint="eastAsia"/>
                <w:sz w:val="18"/>
                <w:szCs w:val="18"/>
              </w:rPr>
              <w:t>T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E8F6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0C6A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1B2C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492C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9xx4110</w:t>
            </w:r>
            <w:r w:rsidR="00EC79F9"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E9F66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计算机网络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5E91F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CEE4E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E7F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56</w:t>
            </w:r>
          </w:p>
        </w:tc>
      </w:tr>
      <w:tr w:rsidR="00ED4248" w:rsidRPr="00FE39B5" w14:paraId="6AB64B2A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84E85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332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6xx41109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B91F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网络安全与管理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C93AA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9CB2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394A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B6DD6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9xx41110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1A56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网络安全与管理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213B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EB2D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DD3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</w:tr>
      <w:tr w:rsidR="00ED4248" w:rsidRPr="00FE39B5" w14:paraId="43E40B38" w14:textId="77777777" w:rsidTr="004D1B0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E6F55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2115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6xx41110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A51A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操作系统</w:t>
            </w:r>
            <w:r>
              <w:rPr>
                <w:rFonts w:hint="eastAsia"/>
                <w:sz w:val="18"/>
                <w:szCs w:val="18"/>
              </w:rPr>
              <w:t>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AB68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84774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301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4B5DB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9xx4110</w:t>
            </w:r>
            <w:r w:rsidR="00EC79F9"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16D0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操作系统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F55B2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7461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8A238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72</w:t>
            </w:r>
          </w:p>
        </w:tc>
      </w:tr>
      <w:tr w:rsidR="00ED4248" w:rsidRPr="00FE39B5" w14:paraId="6DEF92D2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F4B1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1ADB0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6xx41111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1397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软件工程（含</w:t>
            </w:r>
            <w:r>
              <w:rPr>
                <w:rFonts w:hint="eastAsia"/>
                <w:sz w:val="18"/>
                <w:szCs w:val="18"/>
              </w:rPr>
              <w:t>UML</w:t>
            </w:r>
            <w:r>
              <w:rPr>
                <w:rFonts w:hint="eastAsia"/>
                <w:sz w:val="18"/>
                <w:szCs w:val="18"/>
              </w:rPr>
              <w:t>建模）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56B4E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2859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B2401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1EC5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9xx41107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62E54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软件工程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C2048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F6D35" w14:textId="7B61C63C" w:rsidR="00ED4248" w:rsidRDefault="00284510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D5842" w14:textId="1F68246B" w:rsidR="00ED4248" w:rsidRDefault="00284510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48</w:t>
            </w:r>
          </w:p>
        </w:tc>
      </w:tr>
      <w:tr w:rsidR="00ED4248" w:rsidRPr="00FE39B5" w14:paraId="58F5285F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080F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1701C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6xx41112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6A1DC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人工智能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C5DE5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B066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E8E5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3665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9xx41109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016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人工智能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DEA2" w14:textId="77777777" w:rsidR="00ED4248" w:rsidRDefault="00ED4248" w:rsidP="00ED424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专业核心课程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C87D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42DF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36</w:t>
            </w:r>
          </w:p>
        </w:tc>
      </w:tr>
      <w:tr w:rsidR="00ED4248" w:rsidRPr="00FE39B5" w14:paraId="229AAA7D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AA9AA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BC0D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6xx41113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1C907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网络协议与编程</w:t>
            </w:r>
            <w:r w:rsidR="00B073CC">
              <w:rPr>
                <w:sz w:val="18"/>
                <w:szCs w:val="18"/>
              </w:rPr>
              <w:t>(</w:t>
            </w:r>
            <w:r w:rsidR="00B073CC">
              <w:rPr>
                <w:rFonts w:hint="eastAsia"/>
                <w:sz w:val="18"/>
                <w:szCs w:val="18"/>
              </w:rPr>
              <w:t>注</w:t>
            </w:r>
            <w:r w:rsidR="00B073CC">
              <w:rPr>
                <w:rFonts w:hint="eastAsia"/>
                <w:sz w:val="18"/>
                <w:szCs w:val="18"/>
              </w:rPr>
              <w:t>3</w:t>
            </w:r>
            <w:r w:rsidR="00B073CC">
              <w:rPr>
                <w:sz w:val="18"/>
                <w:szCs w:val="18"/>
              </w:rPr>
              <w:t>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9F1F9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专业核心与主干课程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4D4E5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1D33" w14:textId="77777777" w:rsidR="00ED4248" w:rsidRDefault="00ED4248" w:rsidP="00ED4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4F65C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BF02E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9D680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6B269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73A0B" w14:textId="77777777" w:rsidR="00ED4248" w:rsidRDefault="00ED4248" w:rsidP="00ED4248">
            <w:pPr>
              <w:rPr>
                <w:rFonts w:ascii="等线" w:eastAsia="等线" w:hAnsi="等线"/>
                <w:color w:val="000000"/>
                <w:sz w:val="22"/>
              </w:rPr>
            </w:pPr>
          </w:p>
        </w:tc>
      </w:tr>
      <w:tr w:rsidR="00EA7EA4" w:rsidRPr="00FE39B5" w14:paraId="21587DFF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B45DE" w14:textId="77777777" w:rsidR="00EA7EA4" w:rsidRDefault="00EA7EA4" w:rsidP="00EA7EA4">
            <w:pPr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421ED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6xx51106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6577E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教育见习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rFonts w:hint="eastAsia"/>
                <w:sz w:val="18"/>
                <w:szCs w:val="18"/>
              </w:rPr>
              <w:t>注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740CF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实践课程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E1C57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18F6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1-2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469AA" w14:textId="77777777" w:rsidR="00EA7EA4" w:rsidRDefault="00EA7EA4" w:rsidP="00EA7EA4">
            <w:pPr>
              <w:widowControl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65F80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教育见习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A6294" w14:textId="77777777" w:rsidR="00EA7EA4" w:rsidRDefault="00EA7EA4" w:rsidP="00EA7EA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实践课程（不含课内实验）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4A0A2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32AA9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3-6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</w:tr>
      <w:tr w:rsidR="00EA7EA4" w:rsidRPr="00FE39B5" w14:paraId="1AA1EE30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668FD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6AB71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6xx51107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FFB8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教育见习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(</w:t>
            </w:r>
            <w:r>
              <w:rPr>
                <w:rFonts w:hint="eastAsia"/>
                <w:sz w:val="18"/>
                <w:szCs w:val="18"/>
              </w:rPr>
              <w:t>注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DFE60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实践课程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47C1F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A8389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1-2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4E32D" w14:textId="77777777" w:rsidR="00EA7EA4" w:rsidRDefault="00EA7EA4" w:rsidP="00EA7EA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9xx51101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2F55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教育见习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09EA1" w14:textId="77777777" w:rsidR="00EA7EA4" w:rsidRDefault="00EA7EA4" w:rsidP="00EA7EA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实践课程（不含课内实验）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25CA9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96E87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3-6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</w:tr>
      <w:tr w:rsidR="00EA7EA4" w:rsidRPr="00FE39B5" w14:paraId="6A2748C7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634E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D8631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6xx51108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2045C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毕业论文（设计）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DE8F5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实践课程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EC6EF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2A70C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4-8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F6AAC" w14:textId="77777777" w:rsidR="00EA7EA4" w:rsidRDefault="00EA7EA4" w:rsidP="00EA7EA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C374E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毕业论文（设计）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2779C" w14:textId="77777777" w:rsidR="00EA7EA4" w:rsidRDefault="00EA7EA4" w:rsidP="00EA7EA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实践课程（不含课内实验）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3986D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77FF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</w:tr>
      <w:tr w:rsidR="00EA7EA4" w:rsidRPr="00FE39B5" w14:paraId="46CC52BE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FDDA7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6FD99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6xx51109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BBDB0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教育实习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8C867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实践课程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CEB7D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EC9B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周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DA1D" w14:textId="77777777" w:rsidR="00EA7EA4" w:rsidRDefault="00EA7EA4" w:rsidP="00EA7EA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9xx51104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B6246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教育实习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60C2C" w14:textId="77777777" w:rsidR="00EA7EA4" w:rsidRDefault="00EA7EA4" w:rsidP="00EA7EA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实践课程（不含课内实验）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DA750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86BCD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学期</w:t>
            </w:r>
          </w:p>
        </w:tc>
      </w:tr>
      <w:tr w:rsidR="00EA7EA4" w:rsidRPr="00FE39B5" w14:paraId="67EBB028" w14:textId="77777777" w:rsidTr="00B073CC">
        <w:trPr>
          <w:gridAfter w:val="1"/>
          <w:wAfter w:w="6" w:type="dxa"/>
          <w:trHeight w:val="402"/>
          <w:jc w:val="center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F1080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8D14C" w14:textId="77777777" w:rsidR="00EA7EA4" w:rsidRDefault="00EA7EA4" w:rsidP="00EA7EA4">
            <w:pPr>
              <w:rPr>
                <w:sz w:val="18"/>
                <w:szCs w:val="18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21F6F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创新创业实践活动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CC275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实践课程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CFA3C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8DA31" w14:textId="77777777" w:rsidR="00EA7EA4" w:rsidRDefault="00EA7EA4" w:rsidP="00EA7EA4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75029" w14:textId="77777777" w:rsidR="00EA7EA4" w:rsidRDefault="00EA7EA4" w:rsidP="00EA7EA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AFDE1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创新创业实践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A5112" w14:textId="77777777" w:rsidR="00EA7EA4" w:rsidRDefault="00EA7EA4" w:rsidP="00EA7EA4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实践课程（不含课内实验）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4D917" w14:textId="77777777" w:rsidR="00EA7EA4" w:rsidRDefault="00EA7EA4" w:rsidP="00EA7EA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8E7A6" w14:textId="77777777" w:rsidR="00EA7EA4" w:rsidRDefault="00EA7EA4" w:rsidP="00EA7EA4">
            <w:pPr>
              <w:rPr>
                <w:sz w:val="18"/>
                <w:szCs w:val="18"/>
              </w:rPr>
            </w:pPr>
          </w:p>
        </w:tc>
      </w:tr>
    </w:tbl>
    <w:p w14:paraId="57D1DB1A" w14:textId="77777777" w:rsidR="00B073CC" w:rsidRDefault="00B073CC" w:rsidP="00B073CC">
      <w:pPr>
        <w:jc w:val="left"/>
      </w:pPr>
      <w:r>
        <w:rPr>
          <w:rFonts w:hint="eastAsia"/>
        </w:rPr>
        <w:t>注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2016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方案中，课程“程序设计基础</w:t>
      </w:r>
      <w:r>
        <w:rPr>
          <w:rFonts w:hint="eastAsia"/>
        </w:rPr>
        <w:t>I</w:t>
      </w:r>
      <w:r>
        <w:rPr>
          <w:rFonts w:hint="eastAsia"/>
        </w:rPr>
        <w:t>”和“程序设计基础</w:t>
      </w:r>
      <w:r>
        <w:rPr>
          <w:rFonts w:hint="eastAsia"/>
        </w:rPr>
        <w:t>II</w:t>
      </w:r>
      <w:r>
        <w:rPr>
          <w:rFonts w:hint="eastAsia"/>
        </w:rPr>
        <w:t>”在</w:t>
      </w:r>
      <w:r>
        <w:rPr>
          <w:rFonts w:hint="eastAsia"/>
        </w:rPr>
        <w:t>2019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方案中，合为一门“程序设计基础”。因此，</w:t>
      </w:r>
      <w:proofErr w:type="gramStart"/>
      <w:r>
        <w:rPr>
          <w:rFonts w:hint="eastAsia"/>
        </w:rPr>
        <w:t>若学</w:t>
      </w:r>
      <w:proofErr w:type="gramEnd"/>
      <w:r>
        <w:rPr>
          <w:rFonts w:hint="eastAsia"/>
        </w:rPr>
        <w:t>生需要修读课程“程序设计基础</w:t>
      </w:r>
      <w:r>
        <w:rPr>
          <w:rFonts w:hint="eastAsia"/>
        </w:rPr>
        <w:t>I</w:t>
      </w:r>
      <w:r>
        <w:rPr>
          <w:rFonts w:hint="eastAsia"/>
        </w:rPr>
        <w:t>”或“程序设计基础</w:t>
      </w:r>
      <w:r>
        <w:rPr>
          <w:rFonts w:hint="eastAsia"/>
        </w:rPr>
        <w:t>II</w:t>
      </w:r>
      <w:r>
        <w:rPr>
          <w:rFonts w:hint="eastAsia"/>
        </w:rPr>
        <w:t>”，或者两门，都仅需要修读</w:t>
      </w:r>
      <w:r>
        <w:rPr>
          <w:rFonts w:hint="eastAsia"/>
        </w:rPr>
        <w:t>2019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方案中的课程“程序设计基础”通过一次即可。所得分数即为被替换课程的分数。</w:t>
      </w:r>
    </w:p>
    <w:p w14:paraId="28CF55DB" w14:textId="77777777" w:rsidR="00B073CC" w:rsidRDefault="00B073CC" w:rsidP="00B073CC">
      <w:pPr>
        <w:jc w:val="left"/>
      </w:pPr>
      <w:r>
        <w:rPr>
          <w:rFonts w:hint="eastAsia"/>
        </w:rPr>
        <w:t>注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2016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方案中，课程“网络规划与系统集成</w:t>
      </w:r>
      <w:r w:rsidR="006C5DBC">
        <w:rPr>
          <w:rFonts w:hint="eastAsia"/>
        </w:rPr>
        <w:t>”</w:t>
      </w:r>
      <w:r>
        <w:rPr>
          <w:rFonts w:hint="eastAsia"/>
        </w:rPr>
        <w:t>，在</w:t>
      </w:r>
      <w:r>
        <w:rPr>
          <w:rFonts w:hint="eastAsia"/>
        </w:rPr>
        <w:t>2019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方案中，没有开设相对应的课程。由任课老师根据具体情况进行课程考核。</w:t>
      </w:r>
    </w:p>
    <w:p w14:paraId="351D6B21" w14:textId="77777777" w:rsidR="00B073CC" w:rsidRDefault="00B073CC" w:rsidP="00B073CC">
      <w:pPr>
        <w:jc w:val="left"/>
      </w:pPr>
      <w:r>
        <w:rPr>
          <w:rFonts w:hint="eastAsia"/>
        </w:rPr>
        <w:t>注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2016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方案中，课程“网络协议与编程</w:t>
      </w:r>
      <w:r w:rsidR="006C5DBC">
        <w:rPr>
          <w:rFonts w:hint="eastAsia"/>
        </w:rPr>
        <w:t>”</w:t>
      </w:r>
      <w:r>
        <w:rPr>
          <w:rFonts w:hint="eastAsia"/>
        </w:rPr>
        <w:t>，在</w:t>
      </w:r>
      <w:r>
        <w:rPr>
          <w:rFonts w:hint="eastAsia"/>
        </w:rPr>
        <w:t>2019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方案中，没有开设相对应的课程。由任课老师根据具体情况进行课程考核。</w:t>
      </w:r>
    </w:p>
    <w:p w14:paraId="44A3B026" w14:textId="77777777" w:rsidR="009B6A56" w:rsidRDefault="00B073CC" w:rsidP="00B073CC">
      <w:pPr>
        <w:jc w:val="left"/>
      </w:pPr>
      <w:r>
        <w:rPr>
          <w:rFonts w:hint="eastAsia"/>
        </w:rPr>
        <w:t>注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2016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方案中，课程“教育见习</w:t>
      </w:r>
      <w:r>
        <w:rPr>
          <w:rFonts w:hint="eastAsia"/>
        </w:rPr>
        <w:t>1</w:t>
      </w:r>
      <w:r>
        <w:rPr>
          <w:rFonts w:hint="eastAsia"/>
        </w:rPr>
        <w:t>”和“教育见习</w:t>
      </w:r>
      <w:r>
        <w:rPr>
          <w:rFonts w:hint="eastAsia"/>
        </w:rPr>
        <w:t>2</w:t>
      </w:r>
      <w:r>
        <w:rPr>
          <w:rFonts w:hint="eastAsia"/>
        </w:rPr>
        <w:t>”在</w:t>
      </w:r>
      <w:r>
        <w:rPr>
          <w:rFonts w:hint="eastAsia"/>
        </w:rPr>
        <w:t>2019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方案中，合为一门“教育见习”。因此，</w:t>
      </w:r>
      <w:proofErr w:type="gramStart"/>
      <w:r>
        <w:rPr>
          <w:rFonts w:hint="eastAsia"/>
        </w:rPr>
        <w:t>若学</w:t>
      </w:r>
      <w:proofErr w:type="gramEnd"/>
      <w:r>
        <w:rPr>
          <w:rFonts w:hint="eastAsia"/>
        </w:rPr>
        <w:t>生需要修读课程“教育见习</w:t>
      </w:r>
      <w:r>
        <w:rPr>
          <w:rFonts w:hint="eastAsia"/>
        </w:rPr>
        <w:t>1</w:t>
      </w:r>
      <w:r>
        <w:rPr>
          <w:rFonts w:hint="eastAsia"/>
        </w:rPr>
        <w:t>”或“教育见习</w:t>
      </w:r>
      <w:r>
        <w:rPr>
          <w:rFonts w:hint="eastAsia"/>
        </w:rPr>
        <w:t>2</w:t>
      </w:r>
      <w:r>
        <w:rPr>
          <w:rFonts w:hint="eastAsia"/>
        </w:rPr>
        <w:t>”，或者两门，都仅需要修读</w:t>
      </w:r>
      <w:r>
        <w:rPr>
          <w:rFonts w:hint="eastAsia"/>
        </w:rPr>
        <w:t>2019</w:t>
      </w:r>
      <w:proofErr w:type="gramStart"/>
      <w:r>
        <w:rPr>
          <w:rFonts w:hint="eastAsia"/>
        </w:rPr>
        <w:t>版培养</w:t>
      </w:r>
      <w:proofErr w:type="gramEnd"/>
      <w:r>
        <w:rPr>
          <w:rFonts w:hint="eastAsia"/>
        </w:rPr>
        <w:t>方案中的课程“教育见习”通过一次即可。所得分数即为被替换课程的分数。</w:t>
      </w:r>
    </w:p>
    <w:sectPr w:rsidR="009B6A56" w:rsidSect="00FE39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BC9C93" w14:textId="77777777" w:rsidR="005C00DC" w:rsidRDefault="005C00DC" w:rsidP="00D332A0">
      <w:r>
        <w:separator/>
      </w:r>
    </w:p>
  </w:endnote>
  <w:endnote w:type="continuationSeparator" w:id="0">
    <w:p w14:paraId="63252CCA" w14:textId="77777777" w:rsidR="005C00DC" w:rsidRDefault="005C00DC" w:rsidP="00D3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3B00E" w14:textId="77777777" w:rsidR="005C00DC" w:rsidRDefault="005C00DC" w:rsidP="00D332A0">
      <w:r>
        <w:separator/>
      </w:r>
    </w:p>
  </w:footnote>
  <w:footnote w:type="continuationSeparator" w:id="0">
    <w:p w14:paraId="0C15C7F3" w14:textId="77777777" w:rsidR="005C00DC" w:rsidRDefault="005C00DC" w:rsidP="00D33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154B"/>
    <w:rsid w:val="00006F4B"/>
    <w:rsid w:val="00070D8A"/>
    <w:rsid w:val="000F3D93"/>
    <w:rsid w:val="00102130"/>
    <w:rsid w:val="00142562"/>
    <w:rsid w:val="001D0D12"/>
    <w:rsid w:val="00284510"/>
    <w:rsid w:val="002C622B"/>
    <w:rsid w:val="002D22F8"/>
    <w:rsid w:val="00300166"/>
    <w:rsid w:val="003B1024"/>
    <w:rsid w:val="00450141"/>
    <w:rsid w:val="004D1B0C"/>
    <w:rsid w:val="0050154B"/>
    <w:rsid w:val="00501913"/>
    <w:rsid w:val="00540C21"/>
    <w:rsid w:val="005C00DC"/>
    <w:rsid w:val="00616A0D"/>
    <w:rsid w:val="0067284F"/>
    <w:rsid w:val="006C5DBC"/>
    <w:rsid w:val="007E4E9E"/>
    <w:rsid w:val="007F2433"/>
    <w:rsid w:val="00877BD7"/>
    <w:rsid w:val="0089516F"/>
    <w:rsid w:val="0099175D"/>
    <w:rsid w:val="009B6A56"/>
    <w:rsid w:val="00A374CE"/>
    <w:rsid w:val="00B073CC"/>
    <w:rsid w:val="00C46CB9"/>
    <w:rsid w:val="00D332A0"/>
    <w:rsid w:val="00DC7178"/>
    <w:rsid w:val="00EA7EA4"/>
    <w:rsid w:val="00EC79F9"/>
    <w:rsid w:val="00ED4248"/>
    <w:rsid w:val="00F82394"/>
    <w:rsid w:val="00FE39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A503E"/>
  <w15:docId w15:val="{53F266C8-8CAB-401C-9D7A-5B0E5C3E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25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32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3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32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2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332</Words>
  <Characters>1898</Characters>
  <Application>Microsoft Office Word</Application>
  <DocSecurity>0</DocSecurity>
  <Lines>15</Lines>
  <Paragraphs>4</Paragraphs>
  <ScaleCrop>false</ScaleCrop>
  <Company>Microsoft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赵志青</dc:creator>
  <cp:keywords/>
  <dc:description/>
  <cp:lastModifiedBy>Jet64</cp:lastModifiedBy>
  <cp:revision>24</cp:revision>
  <dcterms:created xsi:type="dcterms:W3CDTF">2019-05-31T02:39:00Z</dcterms:created>
  <dcterms:modified xsi:type="dcterms:W3CDTF">2020-06-08T15:28:00Z</dcterms:modified>
</cp:coreProperties>
</file>